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CD1" w:rsidRDefault="00742CD1" w:rsidP="00742CD1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742CD1" w:rsidRDefault="00742CD1" w:rsidP="00742CD1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370F6623" wp14:editId="64CE2A99">
            <wp:extent cx="526415" cy="636270"/>
            <wp:effectExtent l="0" t="0" r="0" b="0"/>
            <wp:docPr id="2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CD1" w:rsidRDefault="00742CD1" w:rsidP="00742CD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42CD1" w:rsidRDefault="00742CD1" w:rsidP="00742CD1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742CD1" w:rsidRDefault="00742CD1" w:rsidP="00742C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742CD1" w:rsidRDefault="00742CD1" w:rsidP="00742CD1">
      <w:pPr>
        <w:pStyle w:val="1"/>
        <w:jc w:val="center"/>
        <w:rPr>
          <w:b/>
          <w:szCs w:val="24"/>
        </w:rPr>
      </w:pPr>
    </w:p>
    <w:p w:rsidR="00742CD1" w:rsidRDefault="00742CD1" w:rsidP="00742CD1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742CD1" w:rsidRDefault="00742CD1" w:rsidP="00742CD1">
      <w:pPr>
        <w:pStyle w:val="1"/>
        <w:rPr>
          <w:b/>
          <w:szCs w:val="24"/>
        </w:rPr>
      </w:pPr>
    </w:p>
    <w:p w:rsidR="00742CD1" w:rsidRDefault="00742CD1" w:rsidP="00742CD1">
      <w:pPr>
        <w:pStyle w:val="1"/>
        <w:rPr>
          <w:b/>
          <w:szCs w:val="24"/>
        </w:rPr>
      </w:pPr>
    </w:p>
    <w:p w:rsidR="00742CD1" w:rsidRDefault="00742CD1" w:rsidP="00742CD1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3072-54-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742CD1" w:rsidRDefault="00742CD1" w:rsidP="00742CD1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42CD1" w:rsidRPr="008C4C49" w:rsidRDefault="00742CD1" w:rsidP="00742C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4C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ПрАТ» Меліоратор»</w:t>
      </w:r>
    </w:p>
    <w:p w:rsidR="00742CD1" w:rsidRPr="008C4C49" w:rsidRDefault="00742CD1" w:rsidP="00742C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4C49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 документації із землеустрою</w:t>
      </w:r>
    </w:p>
    <w:p w:rsidR="00742CD1" w:rsidRPr="008C4C49" w:rsidRDefault="00742CD1" w:rsidP="00742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2CD1" w:rsidRPr="00383C4B" w:rsidRDefault="00742CD1" w:rsidP="00742CD1">
      <w:pPr>
        <w:tabs>
          <w:tab w:val="left" w:pos="17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C4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ПрАТ « Меліоратор» </w:t>
      </w:r>
      <w:r w:rsidRPr="008C4C49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поділ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 w:rsidRPr="008C4C49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3210800000:01:044:0192</w:t>
      </w:r>
      <w:r w:rsidRPr="007402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4C49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1,8624га</w:t>
      </w:r>
      <w:r w:rsidRPr="008C4C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право оренди зареєстровано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Держваному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реєстрі речових прав на нерухоме майно, номер запису 2972101,</w:t>
      </w:r>
      <w:r w:rsidRPr="008C4C49">
        <w:rPr>
          <w:rFonts w:ascii="Times New Roman" w:hAnsi="Times New Roman" w:cs="Times New Roman"/>
          <w:sz w:val="28"/>
          <w:szCs w:val="28"/>
          <w:lang w:val="uk-UA"/>
        </w:rPr>
        <w:t xml:space="preserve"> на дві земельні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0,2847га</w:t>
      </w:r>
      <w:r w:rsidRPr="008C4C49">
        <w:rPr>
          <w:rFonts w:ascii="Times New Roman" w:hAnsi="Times New Roman" w:cs="Times New Roman"/>
          <w:sz w:val="28"/>
          <w:szCs w:val="28"/>
          <w:lang w:val="uk-UA"/>
        </w:rPr>
        <w:t xml:space="preserve"> та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1,5777га</w:t>
      </w:r>
      <w:r w:rsidRPr="008C4C49">
        <w:rPr>
          <w:rFonts w:ascii="Times New Roman" w:hAnsi="Times New Roman" w:cs="Times New Roman"/>
          <w:sz w:val="28"/>
          <w:szCs w:val="28"/>
          <w:lang w:val="uk-UA"/>
        </w:rPr>
        <w:t xml:space="preserve"> цільове призначення для будівництва та обслуговування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багатоквартирного житлового будинку</w:t>
      </w:r>
      <w:r w:rsidRPr="008C4C49"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Ярослава Мудрого,10</w:t>
      </w:r>
      <w:r w:rsidRPr="008C4C49">
        <w:rPr>
          <w:rFonts w:ascii="Times New Roman" w:hAnsi="Times New Roman" w:cs="Times New Roman"/>
          <w:sz w:val="28"/>
          <w:szCs w:val="28"/>
          <w:lang w:val="uk-UA"/>
        </w:rPr>
        <w:t xml:space="preserve"> в м. Буча, враховуючи надані документи, пропозицію комісії з питань містобудування та природокористування, керуючись Законами  України « Про Державний земельний</w:t>
      </w:r>
      <w:r w:rsidRPr="008C4C4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кадастр»,» Про землеустрій», Земельним  кодексом України, </w:t>
      </w:r>
      <w:r w:rsidRPr="00383C4B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«Про місцеве самоврядування в Україні», міська рада</w:t>
      </w:r>
    </w:p>
    <w:p w:rsidR="00742CD1" w:rsidRPr="00122A1B" w:rsidRDefault="00742CD1" w:rsidP="00742CD1">
      <w:pPr>
        <w:tabs>
          <w:tab w:val="left" w:pos="17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2CD1" w:rsidRDefault="00742CD1" w:rsidP="00742C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2A1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42CD1" w:rsidRDefault="00742CD1" w:rsidP="00742C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2CD1" w:rsidRDefault="00742CD1" w:rsidP="00742C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716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ПрАТ « Меліоратор» </w:t>
      </w:r>
      <w:r w:rsidRPr="00E84716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технічної документації із землеустрою щодо поділу земельної ділянки  кадастровий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3210800000:01:044:0192 </w:t>
      </w:r>
      <w:r w:rsidRPr="00E84716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1,8624га </w:t>
      </w:r>
      <w:r w:rsidRPr="00E84716">
        <w:rPr>
          <w:rFonts w:ascii="Times New Roman" w:hAnsi="Times New Roman" w:cs="Times New Roman"/>
          <w:sz w:val="28"/>
          <w:szCs w:val="28"/>
          <w:lang w:val="uk-UA"/>
        </w:rPr>
        <w:t xml:space="preserve"> на 2 </w:t>
      </w:r>
    </w:p>
    <w:p w:rsidR="00742CD1" w:rsidRPr="00E84716" w:rsidRDefault="00742CD1" w:rsidP="00742CD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716">
        <w:rPr>
          <w:rFonts w:ascii="Times New Roman" w:hAnsi="Times New Roman" w:cs="Times New Roman"/>
          <w:sz w:val="28"/>
          <w:szCs w:val="28"/>
          <w:lang w:val="uk-UA"/>
        </w:rPr>
        <w:t>( дві)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84716">
        <w:rPr>
          <w:rFonts w:ascii="Times New Roman" w:hAnsi="Times New Roman" w:cs="Times New Roman"/>
          <w:sz w:val="28"/>
          <w:szCs w:val="28"/>
          <w:lang w:val="uk-UA"/>
        </w:rPr>
        <w:t xml:space="preserve">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0,2847га </w:t>
      </w:r>
      <w:r w:rsidRPr="00E84716">
        <w:rPr>
          <w:rFonts w:ascii="Times New Roman" w:hAnsi="Times New Roman" w:cs="Times New Roman"/>
          <w:sz w:val="28"/>
          <w:szCs w:val="28"/>
          <w:lang w:val="uk-UA"/>
        </w:rPr>
        <w:t xml:space="preserve"> та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1,5777га</w:t>
      </w:r>
      <w:r w:rsidRPr="00E84716">
        <w:rPr>
          <w:rFonts w:ascii="Times New Roman" w:hAnsi="Times New Roman" w:cs="Times New Roman"/>
          <w:sz w:val="28"/>
          <w:szCs w:val="28"/>
          <w:lang w:val="uk-UA"/>
        </w:rPr>
        <w:t xml:space="preserve">, цільове призначення – для будівництва та обслуговування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багатоквартирного житлового будинку </w:t>
      </w:r>
      <w:r w:rsidRPr="00E84716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Ярослава Мудрого,10</w:t>
      </w:r>
      <w:r w:rsidRPr="00E84716">
        <w:rPr>
          <w:rFonts w:ascii="Times New Roman" w:hAnsi="Times New Roman" w:cs="Times New Roman"/>
          <w:sz w:val="28"/>
          <w:szCs w:val="28"/>
          <w:lang w:val="uk-UA"/>
        </w:rPr>
        <w:t xml:space="preserve"> в м. Буча.</w:t>
      </w:r>
    </w:p>
    <w:p w:rsidR="00742CD1" w:rsidRPr="00E84716" w:rsidRDefault="00742CD1" w:rsidP="00742C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2CD1" w:rsidRPr="00E84716" w:rsidRDefault="00742CD1" w:rsidP="00742C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84716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E84716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742CD1" w:rsidRPr="00CA316A" w:rsidRDefault="00742CD1" w:rsidP="00742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2CD1" w:rsidRPr="00CA316A" w:rsidRDefault="00742CD1" w:rsidP="00742CD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2CD1" w:rsidRDefault="00742CD1" w:rsidP="00742C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2CD1" w:rsidRPr="00E84716" w:rsidRDefault="00742CD1" w:rsidP="00742C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84716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      А.П.Федорук</w:t>
      </w:r>
    </w:p>
    <w:p w:rsidR="004D4E27" w:rsidRDefault="004D4E27"/>
    <w:sectPr w:rsidR="004D4E27" w:rsidSect="00742CD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D24D6"/>
    <w:multiLevelType w:val="multilevel"/>
    <w:tmpl w:val="C57816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AF3"/>
    <w:rsid w:val="00447AF3"/>
    <w:rsid w:val="004D4E27"/>
    <w:rsid w:val="00687D71"/>
    <w:rsid w:val="0074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29A90-5220-4598-9BF3-737699D9B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CD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42CD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42CD1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CD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42CD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742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2019-08-01T13:35:00Z</dcterms:created>
  <dcterms:modified xsi:type="dcterms:W3CDTF">2019-08-01T13:35:00Z</dcterms:modified>
</cp:coreProperties>
</file>